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EE" w:rsidRDefault="00F4588D">
      <w:pPr>
        <w:jc w:val="left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附件4</w:t>
      </w:r>
    </w:p>
    <w:p w:rsidR="00EF02EE" w:rsidRDefault="00EF02EE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EF02EE" w:rsidRDefault="003862E7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原子力显微镜购置</w:t>
      </w:r>
      <w:r w:rsidR="00F4588D">
        <w:rPr>
          <w:rFonts w:ascii="宋体" w:hAnsi="宋体" w:cs="宋体" w:hint="eastAsia"/>
          <w:b/>
          <w:bCs/>
          <w:sz w:val="36"/>
          <w:szCs w:val="36"/>
        </w:rPr>
        <w:t>项目进口产品专家论证意见公示</w:t>
      </w:r>
    </w:p>
    <w:p w:rsidR="00EF02EE" w:rsidRDefault="00EF02EE">
      <w:pPr>
        <w:jc w:val="left"/>
        <w:rPr>
          <w:rFonts w:ascii="宋体" w:hAnsi="宋体" w:cs="宋体"/>
          <w:sz w:val="24"/>
          <w:szCs w:val="24"/>
        </w:rPr>
      </w:pPr>
    </w:p>
    <w:p w:rsidR="00EF02EE" w:rsidRDefault="00F4588D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 一、采购人名称：</w:t>
      </w:r>
      <w:r w:rsidR="003862E7">
        <w:rPr>
          <w:rFonts w:ascii="仿宋" w:eastAsia="仿宋" w:hAnsi="仿宋" w:cs="仿宋" w:hint="eastAsia"/>
          <w:sz w:val="24"/>
          <w:szCs w:val="24"/>
        </w:rPr>
        <w:t>西安石油大学</w:t>
      </w:r>
    </w:p>
    <w:p w:rsidR="00EF02EE" w:rsidRDefault="00F4588D">
      <w:pPr>
        <w:ind w:firstLineChars="100" w:firstLine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二、项目编号：</w:t>
      </w:r>
      <w:r w:rsidR="003862E7" w:rsidRPr="003862E7">
        <w:rPr>
          <w:rFonts w:ascii="仿宋" w:eastAsia="仿宋" w:hAnsi="仿宋" w:cs="仿宋"/>
          <w:sz w:val="24"/>
          <w:szCs w:val="24"/>
        </w:rPr>
        <w:t>SXWZ2018ZB-SYDX-351</w:t>
      </w:r>
    </w:p>
    <w:p w:rsidR="00EF02EE" w:rsidRDefault="00F4588D">
      <w:pPr>
        <w:ind w:firstLineChars="100" w:firstLine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三、采购项目名称：</w:t>
      </w:r>
      <w:r w:rsidR="003862E7">
        <w:rPr>
          <w:rFonts w:ascii="仿宋" w:eastAsia="仿宋" w:hAnsi="仿宋" w:cs="仿宋" w:hint="eastAsia"/>
          <w:sz w:val="24"/>
          <w:szCs w:val="24"/>
        </w:rPr>
        <w:t>原子力显微镜购置</w:t>
      </w:r>
    </w:p>
    <w:p w:rsidR="00EF02EE" w:rsidRDefault="00F4588D">
      <w:pPr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四、拟采购进口产品清单</w:t>
      </w:r>
    </w:p>
    <w:tbl>
      <w:tblPr>
        <w:tblStyle w:val="a4"/>
        <w:tblW w:w="861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62"/>
        <w:gridCol w:w="1719"/>
        <w:gridCol w:w="1073"/>
        <w:gridCol w:w="761"/>
        <w:gridCol w:w="1215"/>
        <w:gridCol w:w="3180"/>
      </w:tblGrid>
      <w:tr w:rsidR="00EF02EE">
        <w:trPr>
          <w:trHeight w:val="796"/>
        </w:trPr>
        <w:tc>
          <w:tcPr>
            <w:tcW w:w="662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073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  数量</w:t>
            </w:r>
          </w:p>
        </w:tc>
        <w:tc>
          <w:tcPr>
            <w:tcW w:w="761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15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预算金额    （万元）</w:t>
            </w:r>
          </w:p>
        </w:tc>
        <w:tc>
          <w:tcPr>
            <w:tcW w:w="3180" w:type="dxa"/>
            <w:vAlign w:val="center"/>
          </w:tcPr>
          <w:p w:rsidR="00EF02EE" w:rsidRDefault="00F458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简要技术要求、用途</w:t>
            </w:r>
          </w:p>
        </w:tc>
      </w:tr>
      <w:tr w:rsidR="00EF02EE">
        <w:trPr>
          <w:trHeight w:val="1301"/>
        </w:trPr>
        <w:tc>
          <w:tcPr>
            <w:tcW w:w="662" w:type="dxa"/>
            <w:vAlign w:val="center"/>
          </w:tcPr>
          <w:p w:rsidR="00EF02EE" w:rsidRDefault="003862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EF02EE" w:rsidRDefault="003862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原子力显微镜</w:t>
            </w:r>
          </w:p>
        </w:tc>
        <w:tc>
          <w:tcPr>
            <w:tcW w:w="1073" w:type="dxa"/>
            <w:vAlign w:val="center"/>
          </w:tcPr>
          <w:p w:rsidR="00EF02EE" w:rsidRDefault="003862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:rsidR="00EF02EE" w:rsidRDefault="003862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215" w:type="dxa"/>
            <w:vAlign w:val="center"/>
          </w:tcPr>
          <w:p w:rsidR="00EF02EE" w:rsidRDefault="003862E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3180" w:type="dxa"/>
            <w:vAlign w:val="center"/>
          </w:tcPr>
          <w:p w:rsidR="00EF02EE" w:rsidRDefault="007C717E" w:rsidP="003862E7">
            <w:pPr>
              <w:rPr>
                <w:rFonts w:ascii="宋体" w:hAnsi="宋体" w:cs="宋体"/>
                <w:sz w:val="24"/>
                <w:szCs w:val="24"/>
              </w:rPr>
            </w:pPr>
            <w:r w:rsidRPr="007C717E">
              <w:rPr>
                <w:rFonts w:ascii="宋体" w:hAnsi="宋体" w:cs="宋体" w:hint="eastAsia"/>
                <w:sz w:val="24"/>
                <w:szCs w:val="24"/>
              </w:rPr>
              <w:t>自动下针模式；三轴分离的扫描器等。主要针对应用物理实验室继续增补的实验项目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EF02EE" w:rsidRDefault="00EF02EE">
      <w:pPr>
        <w:ind w:firstLineChars="100" w:firstLine="240"/>
        <w:rPr>
          <w:rFonts w:ascii="宋体" w:hAnsi="宋体" w:cs="宋体"/>
          <w:sz w:val="24"/>
          <w:szCs w:val="24"/>
        </w:rPr>
      </w:pPr>
    </w:p>
    <w:p w:rsidR="00EF02EE" w:rsidRDefault="00F4588D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五、相关单位和个人对专家论证意见有异议的，可以自本公示发出之日起5个工作日内，将书面意见（包括异议具体事项和内容、联系人姓名和联系方式等）反馈至采购人或政府采购监督部门。</w:t>
      </w:r>
    </w:p>
    <w:p w:rsidR="00EF02EE" w:rsidRDefault="00F4588D">
      <w:pPr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1、采购人：</w:t>
      </w:r>
      <w:r w:rsidR="003862E7">
        <w:rPr>
          <w:rFonts w:ascii="仿宋" w:eastAsia="仿宋" w:hAnsi="仿宋" w:cs="仿宋" w:hint="eastAsia"/>
          <w:sz w:val="24"/>
          <w:szCs w:val="24"/>
        </w:rPr>
        <w:t>西安石油大学</w:t>
      </w:r>
    </w:p>
    <w:p w:rsidR="00EF02EE" w:rsidRDefault="00F4588D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地址：</w:t>
      </w:r>
      <w:r w:rsidR="003862E7">
        <w:rPr>
          <w:rFonts w:ascii="仿宋" w:eastAsia="仿宋" w:hAnsi="仿宋" w:cs="仿宋" w:hint="eastAsia"/>
          <w:sz w:val="24"/>
          <w:szCs w:val="24"/>
        </w:rPr>
        <w:t>西安市雁塔</w:t>
      </w:r>
      <w:proofErr w:type="gramStart"/>
      <w:r w:rsidR="003862E7">
        <w:rPr>
          <w:rFonts w:ascii="仿宋" w:eastAsia="仿宋" w:hAnsi="仿宋" w:cs="仿宋" w:hint="eastAsia"/>
          <w:sz w:val="24"/>
          <w:szCs w:val="24"/>
        </w:rPr>
        <w:t>区电子</w:t>
      </w:r>
      <w:proofErr w:type="gramEnd"/>
      <w:r w:rsidR="003862E7">
        <w:rPr>
          <w:rFonts w:ascii="仿宋" w:eastAsia="仿宋" w:hAnsi="仿宋" w:cs="仿宋" w:hint="eastAsia"/>
          <w:sz w:val="24"/>
          <w:szCs w:val="24"/>
        </w:rPr>
        <w:t>二路东段18号</w:t>
      </w:r>
    </w:p>
    <w:p w:rsidR="00EF02EE" w:rsidRDefault="00F4588D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联系人：</w:t>
      </w:r>
      <w:r w:rsidR="003862E7">
        <w:rPr>
          <w:rFonts w:ascii="仿宋" w:eastAsia="仿宋" w:hAnsi="仿宋" w:cs="仿宋" w:hint="eastAsia"/>
          <w:sz w:val="24"/>
          <w:szCs w:val="24"/>
        </w:rPr>
        <w:t>张六四</w:t>
      </w:r>
    </w:p>
    <w:p w:rsidR="00EF02EE" w:rsidRDefault="00F4588D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电话：</w:t>
      </w:r>
      <w:r w:rsidR="003862E7">
        <w:rPr>
          <w:rFonts w:ascii="仿宋" w:eastAsia="仿宋" w:hAnsi="仿宋" w:cs="仿宋" w:hint="eastAsia"/>
          <w:sz w:val="24"/>
          <w:szCs w:val="24"/>
        </w:rPr>
        <w:t>029-88382832</w:t>
      </w:r>
    </w:p>
    <w:p w:rsidR="00EF02EE" w:rsidRDefault="00F4588D">
      <w:pPr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传真：</w:t>
      </w:r>
    </w:p>
    <w:p w:rsidR="00EF02EE" w:rsidRDefault="00F4588D">
      <w:pPr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2、政府采购监督管理部门：</w:t>
      </w:r>
    </w:p>
    <w:p w:rsidR="00EF02EE" w:rsidRDefault="00F4588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地址：陕西省西安市冰窖巷6号</w:t>
      </w:r>
    </w:p>
    <w:p w:rsidR="00EF02EE" w:rsidRDefault="00F4588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联系人：</w:t>
      </w:r>
      <w:r w:rsidR="003862E7">
        <w:rPr>
          <w:rFonts w:ascii="仿宋" w:eastAsia="仿宋" w:hAnsi="仿宋" w:cs="仿宋" w:hint="eastAsia"/>
          <w:sz w:val="24"/>
          <w:szCs w:val="24"/>
        </w:rPr>
        <w:t>柴先生</w:t>
      </w:r>
    </w:p>
    <w:p w:rsidR="00EF02EE" w:rsidRDefault="00F4588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电话：</w:t>
      </w:r>
      <w:r w:rsidR="003862E7" w:rsidRPr="003862E7">
        <w:rPr>
          <w:rFonts w:ascii="仿宋" w:eastAsia="仿宋" w:hAnsi="仿宋" w:cs="仿宋"/>
          <w:sz w:val="24"/>
          <w:szCs w:val="24"/>
        </w:rPr>
        <w:t>029-87611715</w:t>
      </w:r>
    </w:p>
    <w:p w:rsidR="00EF02EE" w:rsidRDefault="00EF02EE">
      <w:pPr>
        <w:pStyle w:val="a3"/>
        <w:shd w:val="clear" w:color="auto" w:fill="FFFFFF"/>
        <w:spacing w:beforeAutospacing="0" w:afterAutospacing="0"/>
        <w:rPr>
          <w:rFonts w:ascii="仿宋" w:eastAsia="仿宋" w:hAnsi="仿宋" w:cs="仿宋"/>
        </w:rPr>
      </w:pPr>
    </w:p>
    <w:p w:rsidR="00EF02EE" w:rsidRDefault="00F4588D">
      <w:pPr>
        <w:pStyle w:val="a3"/>
        <w:shd w:val="clear" w:color="auto" w:fill="FFFFFF"/>
        <w:spacing w:beforeAutospacing="0" w:afterAutospacing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                       </w:t>
      </w:r>
      <w:r w:rsidR="003862E7">
        <w:rPr>
          <w:rFonts w:ascii="仿宋" w:eastAsia="仿宋" w:hAnsi="仿宋" w:cs="仿宋" w:hint="eastAsia"/>
        </w:rPr>
        <w:t>西安石油大学</w:t>
      </w:r>
    </w:p>
    <w:p w:rsidR="00EF02EE" w:rsidRDefault="00F4588D">
      <w:pPr>
        <w:pStyle w:val="a3"/>
        <w:shd w:val="clear" w:color="auto" w:fill="FFFFFF"/>
        <w:spacing w:beforeAutospacing="0" w:afterAutospacing="0"/>
        <w:rPr>
          <w:rFonts w:ascii="仿宋" w:eastAsia="仿宋" w:hAnsi="仿宋" w:cs="仿宋"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 xml:space="preserve">                                                </w:t>
      </w:r>
      <w:r w:rsidR="003862E7">
        <w:rPr>
          <w:rFonts w:ascii="仿宋" w:eastAsia="仿宋" w:hAnsi="仿宋" w:cs="仿宋" w:hint="eastAsia"/>
          <w:color w:val="000000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 xml:space="preserve">年 </w:t>
      </w:r>
      <w:r w:rsidR="003862E7">
        <w:rPr>
          <w:rFonts w:ascii="仿宋" w:eastAsia="仿宋" w:hAnsi="仿宋" w:cs="仿宋" w:hint="eastAsia"/>
          <w:color w:val="000000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月</w:t>
      </w:r>
      <w:r w:rsidR="003862E7">
        <w:rPr>
          <w:rFonts w:ascii="仿宋" w:eastAsia="仿宋" w:hAnsi="仿宋" w:cs="仿宋" w:hint="eastAsia"/>
          <w:color w:val="000000"/>
          <w:shd w:val="clear" w:color="auto" w:fill="FFFFFF"/>
        </w:rPr>
        <w:t>19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日</w:t>
      </w:r>
    </w:p>
    <w:p w:rsidR="00EF02EE" w:rsidRDefault="00F4588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附件：专家论证意见表（</w:t>
      </w:r>
      <w:proofErr w:type="spellStart"/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pdf</w:t>
      </w:r>
      <w:proofErr w:type="spellEnd"/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格式）</w:t>
      </w:r>
    </w:p>
    <w:p w:rsidR="00EF02EE" w:rsidRDefault="00D447D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7456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专家意见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67" w:rsidRDefault="006B5567" w:rsidP="003862E7">
      <w:r>
        <w:separator/>
      </w:r>
    </w:p>
  </w:endnote>
  <w:endnote w:type="continuationSeparator" w:id="0">
    <w:p w:rsidR="006B5567" w:rsidRDefault="006B5567" w:rsidP="003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67" w:rsidRDefault="006B5567" w:rsidP="003862E7">
      <w:r>
        <w:separator/>
      </w:r>
    </w:p>
  </w:footnote>
  <w:footnote w:type="continuationSeparator" w:id="0">
    <w:p w:rsidR="006B5567" w:rsidRDefault="006B5567" w:rsidP="0038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3AB5"/>
    <w:rsid w:val="003862E7"/>
    <w:rsid w:val="006B5567"/>
    <w:rsid w:val="007C717E"/>
    <w:rsid w:val="00D447DC"/>
    <w:rsid w:val="00EF02EE"/>
    <w:rsid w:val="00F4588D"/>
    <w:rsid w:val="0DD237BC"/>
    <w:rsid w:val="0F37570D"/>
    <w:rsid w:val="0FB03B30"/>
    <w:rsid w:val="22683AB5"/>
    <w:rsid w:val="2CBA556F"/>
    <w:rsid w:val="42913241"/>
    <w:rsid w:val="46C277A4"/>
    <w:rsid w:val="561B4F52"/>
    <w:rsid w:val="70312B03"/>
    <w:rsid w:val="792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8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62E7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8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62E7"/>
    <w:rPr>
      <w:rFonts w:ascii="Calibri" w:eastAsia="宋体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D447DC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47DC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8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62E7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8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62E7"/>
    <w:rPr>
      <w:rFonts w:ascii="Calibri" w:eastAsia="宋体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D447DC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47D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2018-09-21T02:33:00Z</cp:lastPrinted>
  <dcterms:created xsi:type="dcterms:W3CDTF">2018-11-19T03:33:00Z</dcterms:created>
  <dcterms:modified xsi:type="dcterms:W3CDTF">2018-11-19T07:54:00Z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